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D49" w:rsidRDefault="000B5D49" w:rsidP="000B5D49">
      <w:pPr>
        <w:spacing w:before="100" w:beforeAutospacing="1" w:after="0" w:line="240" w:lineRule="auto"/>
        <w:ind w:right="29"/>
        <w:jc w:val="center"/>
      </w:pPr>
      <w:r>
        <w:rPr>
          <w:noProof/>
          <w:lang w:eastAsia="ru-RU"/>
        </w:rPr>
        <w:drawing>
          <wp:inline distT="0" distB="0" distL="0" distR="0">
            <wp:extent cx="9251950" cy="6342135"/>
            <wp:effectExtent l="19050" t="0" r="6350" b="0"/>
            <wp:docPr id="1" name="Рисунок 1" descr="C:\Documents and Settings\RAY\Local Settings\Temporary Internet Files\Content.Word\семьевед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RAY\Local Settings\Temporary Internet Files\Content.Word\семьеведение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4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D49" w:rsidRDefault="000B5D49" w:rsidP="000B5D49">
      <w:pPr>
        <w:spacing w:before="100" w:beforeAutospacing="1" w:after="0" w:line="240" w:lineRule="auto"/>
        <w:ind w:right="29"/>
        <w:jc w:val="center"/>
      </w:pPr>
    </w:p>
    <w:p w:rsidR="000C396C" w:rsidRPr="000B5D49" w:rsidRDefault="000C396C" w:rsidP="000B5D49">
      <w:pPr>
        <w:spacing w:before="100" w:beforeAutospacing="1" w:after="0" w:line="240" w:lineRule="auto"/>
        <w:ind w:right="29"/>
        <w:jc w:val="center"/>
      </w:pPr>
      <w:r w:rsidRPr="00657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Пояснительная записка к элективному курсу по </w:t>
      </w:r>
      <w:proofErr w:type="spellStart"/>
      <w:r w:rsidRPr="00657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семьеведению</w:t>
      </w:r>
      <w:proofErr w:type="spellEnd"/>
      <w:r w:rsidRPr="00657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10 классе</w:t>
      </w:r>
    </w:p>
    <w:p w:rsidR="000C396C" w:rsidRPr="0065722E" w:rsidRDefault="000C396C" w:rsidP="000C39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элективному курсу «Семьеведение» составлена на основе федерального компонента государственного стандарта основного общего образования. Данная рабочая программа ориентирована на учащихся 10-х классов и реализуется на основе следующих документов:</w:t>
      </w:r>
    </w:p>
    <w:p w:rsidR="000C396C" w:rsidRPr="0065722E" w:rsidRDefault="000C396C" w:rsidP="000C39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Закона РФ «Об образовании»;</w:t>
      </w:r>
    </w:p>
    <w:p w:rsidR="000C396C" w:rsidRPr="0065722E" w:rsidRDefault="000C396C" w:rsidP="000C39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Федерального компонента государственного Стандарта начального, основного общего и среднего (полного) общего образования, утвержденного приказом Минобразования России от 5 марта 2004 года № 1089; </w:t>
      </w:r>
    </w:p>
    <w:p w:rsidR="000C396C" w:rsidRPr="0065722E" w:rsidRDefault="000C396C" w:rsidP="000C39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Приказа </w:t>
      </w:r>
      <w:proofErr w:type="spellStart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 июня 2011 года № 1994 «О внесении изменений в </w:t>
      </w:r>
      <w:proofErr w:type="gramStart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proofErr w:type="gramEnd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БУП и примерные учебные планы для образовательных учреждений Российской Федерации, реализующих программы общего образования, утвержденные приказом МО РФ от 9 марта 2004 года № 1312»;</w:t>
      </w:r>
    </w:p>
    <w:p w:rsidR="000C396C" w:rsidRPr="0065722E" w:rsidRDefault="000C396C" w:rsidP="000C39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Приказа </w:t>
      </w:r>
      <w:proofErr w:type="spellStart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09.07.2012 № 4154/12 «Об утверждении базисных и примерных учебных планов для образовательных учреждений РТ, реализующих начальное общее и основное общее образование»;</w:t>
      </w:r>
    </w:p>
    <w:p w:rsidR="000C396C" w:rsidRPr="0065722E" w:rsidRDefault="000C396C" w:rsidP="000C39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Приказа </w:t>
      </w:r>
      <w:proofErr w:type="spellStart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10 июля 2012 года № 4165/12 «Об утверждении </w:t>
      </w:r>
      <w:r w:rsid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базисного учебного плана </w:t>
      </w: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образовательных учреждений РТ, реализующих программы среднего (полного) общего образования»;</w:t>
      </w:r>
    </w:p>
    <w:p w:rsidR="000C396C" w:rsidRPr="0065722E" w:rsidRDefault="000C396C" w:rsidP="000C39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Федерального перечня учебников, рекомендованных </w:t>
      </w:r>
      <w:proofErr w:type="spellStart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к использованию в образовательном процессе в общеобр</w:t>
      </w:r>
      <w:r w:rsid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учреждениях</w:t>
      </w: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C396C" w:rsidRPr="0065722E" w:rsidRDefault="000C396C" w:rsidP="000C39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плана МБОУ «Лебедин</w:t>
      </w: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средняя общ</w:t>
      </w:r>
      <w:r w:rsid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еобразовательная школа Алексеевского</w:t>
      </w: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</w:t>
      </w:r>
      <w:r w:rsid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Республики Татарстан» на 2015-2016</w:t>
      </w: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 (</w:t>
      </w:r>
      <w:r w:rsid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proofErr w:type="gramStart"/>
      <w:r w:rsid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,</w:t>
      </w:r>
      <w:proofErr w:type="gramEnd"/>
      <w:r w:rsid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   августа 2015</w:t>
      </w: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г.);</w:t>
      </w:r>
    </w:p>
    <w:p w:rsidR="000C396C" w:rsidRPr="0065722E" w:rsidRDefault="000C396C" w:rsidP="000C396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Локального акта образовательного учреждения (об утверждении структуры рабочей прогр</w:t>
      </w:r>
      <w:r w:rsid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аммы). Приказ №     от     .0   .2015</w:t>
      </w: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</w:t>
      </w:r>
    </w:p>
    <w:p w:rsidR="000C396C" w:rsidRPr="0065722E" w:rsidRDefault="000C396C" w:rsidP="000C396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пособия «Семьеведение» (авторы Л.В. Карцева, Н.В. Богачёва, А.Н. </w:t>
      </w:r>
      <w:proofErr w:type="spellStart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Яныкина</w:t>
      </w:r>
      <w:proofErr w:type="spellEnd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О.Н. </w:t>
      </w:r>
      <w:proofErr w:type="spellStart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Низамиева</w:t>
      </w:r>
      <w:proofErr w:type="spellEnd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Л.Ш. </w:t>
      </w:r>
      <w:proofErr w:type="spellStart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</w:t>
      </w:r>
      <w:proofErr w:type="gramStart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2014). </w:t>
      </w:r>
    </w:p>
    <w:p w:rsidR="000C396C" w:rsidRPr="0065722E" w:rsidRDefault="000C396C" w:rsidP="000C39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Элективный курс «Семьеведение» рассматривает вопросы социальной значимости институтов брака и семьи в современном российском обществе, репродуктивного и воспитательного потенциала семьи полной, находящейся в официальном браке, с детьми, благополучной, отвечающей стратегии сохранения стабильности и динамичного развития современного социума. 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курса помогают учащимся понять социальную миссию семьи – быть посредником между индивидом и обществом; основные типы семейных отношений - супружеские, родительские и родственные; увидеть исключительную роль в поддержании общественного порядка и </w:t>
      </w: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существующего мироустройства семьи традиционной, модель которой развивалась столетиями и обеспечивала сохранение общественной структуры в её полноте и многообразии. </w:t>
      </w:r>
    </w:p>
    <w:p w:rsidR="00482B6F" w:rsidRPr="00A37DBE" w:rsidRDefault="000C396C" w:rsidP="00482B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Элективный курс «Семьеведение» имеет междисциплинарный характер, позволяет углубить имеющиеся у учащихся старших классов знания по истории и литературе, биологии и охране безопасности жизнедеятельности, физической культуре и социальному проектированию. Обучаясь основам семейной </w:t>
      </w:r>
      <w:proofErr w:type="gramStart"/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proofErr w:type="gramEnd"/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старшеклассники получают возможность сознательно сконструировать предполагаемую модель брака и в дальнейшем собственной будущей семьи с учётом интересов как индивидуальных, так и общественных. </w:t>
      </w:r>
      <w:r w:rsidR="00482B6F"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 рассчитана  на один год.  Возраст </w:t>
      </w:r>
      <w:proofErr w:type="gramStart"/>
      <w:r w:rsidR="00482B6F"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482B6F"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класс. Занятия проводятся 1 раз в неделю по 1 часу. Занятия проводятся на базе школы.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элективного курса</w:t>
      </w:r>
      <w:r w:rsidRPr="00657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систематизировать имеющиеся знания о сущности брачных и семейных отношений и углубить их за счёт привлечения дополнительного материала философского, гендерного, социологического, демографического, юридического, психологического характера. 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дисциплины:</w:t>
      </w:r>
    </w:p>
    <w:p w:rsidR="000C396C" w:rsidRPr="0065722E" w:rsidRDefault="000C396C" w:rsidP="000C396C">
      <w:pPr>
        <w:numPr>
          <w:ilvl w:val="0"/>
          <w:numId w:val="2"/>
        </w:num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социальную природу брака и семьи, их социальные функции и структуры;</w:t>
      </w:r>
    </w:p>
    <w:p w:rsidR="000C396C" w:rsidRPr="0065722E" w:rsidRDefault="000C396C" w:rsidP="000C396C">
      <w:pPr>
        <w:numPr>
          <w:ilvl w:val="0"/>
          <w:numId w:val="2"/>
        </w:num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социально-демографическую ситуацию в российском обществе в целом и в Татарстане в частности;</w:t>
      </w:r>
    </w:p>
    <w:p w:rsidR="000C396C" w:rsidRPr="0065722E" w:rsidRDefault="000C396C" w:rsidP="000C396C">
      <w:pPr>
        <w:numPr>
          <w:ilvl w:val="0"/>
          <w:numId w:val="2"/>
        </w:num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мотивы безбрачия, бездетности и малодетности в современной российской семье;</w:t>
      </w:r>
    </w:p>
    <w:p w:rsidR="000C396C" w:rsidRPr="0065722E" w:rsidRDefault="000C396C" w:rsidP="000C396C">
      <w:pPr>
        <w:numPr>
          <w:ilvl w:val="0"/>
          <w:numId w:val="2"/>
        </w:num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юридические, экономические, гендерные основания функционирования современной семьи;</w:t>
      </w:r>
    </w:p>
    <w:p w:rsidR="000C396C" w:rsidRPr="0065722E" w:rsidRDefault="000C396C" w:rsidP="000C396C">
      <w:pPr>
        <w:numPr>
          <w:ilvl w:val="0"/>
          <w:numId w:val="2"/>
        </w:num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выявить типы семейного воспитания, соотнести их с существующими моделями семьи по </w:t>
      </w:r>
      <w:proofErr w:type="spellStart"/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детности</w:t>
      </w:r>
      <w:proofErr w:type="spellEnd"/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малодетной</w:t>
      </w:r>
      <w:proofErr w:type="spellEnd"/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среднедетной</w:t>
      </w:r>
      <w:proofErr w:type="spellEnd"/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многодетной);</w:t>
      </w:r>
    </w:p>
    <w:p w:rsidR="000C396C" w:rsidRPr="0065722E" w:rsidRDefault="000C396C" w:rsidP="000C396C">
      <w:pPr>
        <w:numPr>
          <w:ilvl w:val="0"/>
          <w:numId w:val="2"/>
        </w:num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исследовать основные психологические особенности супружеских и </w:t>
      </w:r>
      <w:proofErr w:type="spellStart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родительско-детских</w:t>
      </w:r>
      <w:proofErr w:type="spellEnd"/>
      <w:r w:rsidRPr="00657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 в семье.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Методы обучения: </w:t>
      </w: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урок-лекция, урок-дискуссия, урок-беседа, урок-консультация, самостоятельная работа с научно-популярной литературой и периодикой, использование информационно-коммуникативных технологий, проектная деятельность.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</w:t>
      </w: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учебной деятельности - индивидуальная, групповая.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Предполагаемые результаты обучения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основные понятия дисциплины «Семьеведение»; 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специфику брачных и семейных отношений;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динамику и направленность развития брачно-семейных отношений в российском обществе в их исторической перспективе;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правовые аспекты регулирования брачно-семейных отношений;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семейной экономики;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мужского и женского поведения в семье;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специфику организации жизнедеятельности семей с разным числом детей; 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должны уметь: 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выстраивать тактику и стратегию регулирования отношений между полами внутри семьи; 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аргументированно доказывать значимость физического и психологического здоровья семьи; </w:t>
      </w:r>
    </w:p>
    <w:p w:rsidR="000C396C" w:rsidRPr="000B5D49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отстаивать интересы традиционной семьи (полной, в официальном браке, гетеросексуальной, с несколькими детьми, благополучной) как для отдельного индивида, так и для общества. 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 и у</w:t>
      </w:r>
      <w:r w:rsidRPr="00657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чебно-тематическое планирование 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(Объём - 35 часов, 1 час в неделю)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612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1695"/>
        <w:gridCol w:w="7401"/>
        <w:gridCol w:w="5811"/>
      </w:tblGrid>
      <w:tr w:rsidR="000C396C" w:rsidRPr="0065722E" w:rsidTr="000B5D49">
        <w:trPr>
          <w:trHeight w:val="930"/>
          <w:tblCellSpacing w:w="0" w:type="dxa"/>
        </w:trPr>
        <w:tc>
          <w:tcPr>
            <w:tcW w:w="7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№№ </w:t>
            </w:r>
            <w:proofErr w:type="gramStart"/>
            <w:r w:rsidRPr="00657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57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9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40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581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</w:tr>
      <w:tr w:rsidR="000C396C" w:rsidRPr="0065722E" w:rsidTr="000B5D49">
        <w:trPr>
          <w:trHeight w:val="1575"/>
          <w:tblCellSpacing w:w="0" w:type="dxa"/>
        </w:trPr>
        <w:tc>
          <w:tcPr>
            <w:tcW w:w="70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1   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B5D49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Брак в совр</w:t>
            </w:r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еменном обществе: понятие, функ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типы и модели браков</w:t>
            </w:r>
          </w:p>
          <w:p w:rsidR="000C396C" w:rsidRPr="0065722E" w:rsidRDefault="000C396C" w:rsidP="000B5D49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Знакомство, ухаживание, выбор формы и модели брака юношей, девушкой</w:t>
            </w:r>
          </w:p>
          <w:p w:rsidR="000C396C" w:rsidRPr="0065722E" w:rsidRDefault="000C396C" w:rsidP="000B5D49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Идеальная модель брака: варианты учащихся</w:t>
            </w:r>
          </w:p>
          <w:p w:rsidR="000C396C" w:rsidRPr="0065722E" w:rsidRDefault="000C396C" w:rsidP="000B5D49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Г). Брак и любовь (поэзия, живопись, музыка).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Теоретическое занятие: работа с литературой, консультация учителя, ролевая игра, проектная работа учащихся в </w:t>
            </w:r>
            <w:proofErr w:type="spellStart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минигруппах</w:t>
            </w:r>
            <w:proofErr w:type="spellEnd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защита проектов</w:t>
            </w:r>
          </w:p>
        </w:tc>
      </w:tr>
      <w:tr w:rsidR="000C396C" w:rsidRPr="0065722E" w:rsidTr="000B5D49">
        <w:trPr>
          <w:trHeight w:val="1245"/>
          <w:tblCellSpacing w:w="0" w:type="dxa"/>
        </w:trPr>
        <w:tc>
          <w:tcPr>
            <w:tcW w:w="70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B5D49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Семья как социальный институт и малая группа</w:t>
            </w:r>
          </w:p>
          <w:p w:rsidR="000C396C" w:rsidRPr="0065722E" w:rsidRDefault="000C396C" w:rsidP="000B5D49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Дети в сов</w:t>
            </w:r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ременной семье. Причины малодет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отношение к многодетности</w:t>
            </w:r>
          </w:p>
          <w:p w:rsidR="000C396C" w:rsidRPr="0065722E" w:rsidRDefault="000C396C" w:rsidP="000B5D49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Семейная политика в РФ и РТ</w:t>
            </w:r>
          </w:p>
          <w:p w:rsidR="000C396C" w:rsidRPr="0065722E" w:rsidRDefault="000C396C" w:rsidP="000B5D49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Г). Семейное воспитание в семьях разных типов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Урок-лекция, урок-дискуссия, ролевая игра (семьи многодетная и </w:t>
            </w:r>
            <w:proofErr w:type="spellStart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малодетная</w:t>
            </w:r>
            <w:proofErr w:type="spellEnd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выход в ЗАГС, работа с демографическими источниками в интернете</w:t>
            </w:r>
          </w:p>
        </w:tc>
      </w:tr>
      <w:tr w:rsidR="000C396C" w:rsidRPr="0065722E" w:rsidTr="000B5D49">
        <w:trPr>
          <w:trHeight w:val="1575"/>
          <w:tblCellSpacing w:w="0" w:type="dxa"/>
        </w:trPr>
        <w:tc>
          <w:tcPr>
            <w:tcW w:w="70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Первый и последующие дети в семье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Б). Единственный ребёнок – психологический портрет </w:t>
            </w: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Приёмные семьи и детские дома в Татарстане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Урок-лекция, урок-беседа, практическое занятие по составлению психолог</w:t>
            </w:r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ического портрета, выход в дет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дом, знакомство с приёмной семьёй. П</w:t>
            </w:r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росмотр фрагментов фильма «Одна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жды 20 лет спустя» о многодетной семье.</w:t>
            </w:r>
          </w:p>
        </w:tc>
      </w:tr>
      <w:tr w:rsidR="000C396C" w:rsidRPr="0065722E" w:rsidTr="000B5D49">
        <w:trPr>
          <w:trHeight w:val="105"/>
          <w:tblCellSpacing w:w="0" w:type="dxa"/>
        </w:trPr>
        <w:tc>
          <w:tcPr>
            <w:tcW w:w="156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396C" w:rsidRPr="0065722E" w:rsidTr="000B5D49">
        <w:trPr>
          <w:trHeight w:val="1245"/>
          <w:tblCellSpacing w:w="0" w:type="dxa"/>
        </w:trPr>
        <w:tc>
          <w:tcPr>
            <w:tcW w:w="705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4  </w:t>
            </w:r>
          </w:p>
        </w:tc>
        <w:tc>
          <w:tcPr>
            <w:tcW w:w="1695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401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Семейные отношения: культура, психология, этика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Семейные конфликты (супружес</w:t>
            </w:r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кие, родительские, </w:t>
            </w:r>
            <w:proofErr w:type="spellStart"/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родительско-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</w:t>
            </w:r>
            <w:proofErr w:type="spellEnd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Проблемы «отцов и детей» в семье и школе</w:t>
            </w:r>
          </w:p>
        </w:tc>
        <w:tc>
          <w:tcPr>
            <w:tcW w:w="5811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Мультимедийная лекция. Самостоятельные работы учащихся (</w:t>
            </w:r>
            <w:proofErr w:type="spellStart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эссэ</w:t>
            </w:r>
            <w:proofErr w:type="spellEnd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рассказы, повествования, основанные на книгах, кинофильмах, личном опыте).</w:t>
            </w: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Ролевые игры и дискуссии</w:t>
            </w:r>
          </w:p>
        </w:tc>
      </w:tr>
      <w:tr w:rsidR="000C396C" w:rsidRPr="0065722E" w:rsidTr="000B5D49">
        <w:trPr>
          <w:trHeight w:val="1245"/>
          <w:tblCellSpacing w:w="0" w:type="dxa"/>
        </w:trPr>
        <w:tc>
          <w:tcPr>
            <w:tcW w:w="705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5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401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Семейный досуг (конец рабочего дня, выходные дни, каникулы и отпуск, семейные праздники)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Модели досуга</w:t>
            </w:r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семьях разных типов (коммуникация, посещение культур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работа по дому, занятия с детьми, занятия творчеством и т.п.)</w:t>
            </w: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Спорт и здоровый образ жизни в структуре досуга</w:t>
            </w:r>
          </w:p>
        </w:tc>
        <w:tc>
          <w:tcPr>
            <w:tcW w:w="5811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Урок-лекция. Составление сценариев проведения досуга в семьях разных типов (полной и неполной, </w:t>
            </w:r>
            <w:proofErr w:type="spellStart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малодетной</w:t>
            </w:r>
            <w:proofErr w:type="spellEnd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многодетной, светской и религиозной, с прародителями и бе</w:t>
            </w:r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них). Составление индивидуаль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карт досуга семьи. Проведение спортивного семейного мероприятия.</w:t>
            </w: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родословного древа на тему «Таланты моих родных»</w:t>
            </w:r>
          </w:p>
        </w:tc>
      </w:tr>
      <w:tr w:rsidR="000C396C" w:rsidRPr="0065722E" w:rsidTr="000B5D49">
        <w:trPr>
          <w:trHeight w:val="411"/>
          <w:tblCellSpacing w:w="0" w:type="dxa"/>
        </w:trPr>
        <w:tc>
          <w:tcPr>
            <w:tcW w:w="705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695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401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А). Любовь в семье. Типы любви: супружеская, </w:t>
            </w:r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родительская, детская, прароди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и внуков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Любовь и измена в браке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Внебрачные союзы как современная мода</w:t>
            </w: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Г). Альтернативные формы браков и семей как практика западных 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</w:t>
            </w:r>
          </w:p>
        </w:tc>
        <w:tc>
          <w:tcPr>
            <w:tcW w:w="5811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Видеофильм «Мама». Чтение на выбор стихов о любви. Анализ художественных произведений о любви – живописи, поэзии, литературы, музыкальных текстов. Дискуссия о </w:t>
            </w:r>
            <w:proofErr w:type="gramStart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при-чинах</w:t>
            </w:r>
            <w:proofErr w:type="gramEnd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ухода от любви вер-ной к любви мимолётной.</w:t>
            </w: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вариантов нетрадиционных брачно-семейных отношений как отклоняющегося поведения</w:t>
            </w:r>
          </w:p>
        </w:tc>
      </w:tr>
      <w:tr w:rsidR="000C396C" w:rsidRPr="0065722E" w:rsidTr="000B5D49">
        <w:trPr>
          <w:trHeight w:val="945"/>
          <w:tblCellSpacing w:w="0" w:type="dxa"/>
        </w:trPr>
        <w:tc>
          <w:tcPr>
            <w:tcW w:w="705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7  </w:t>
            </w:r>
          </w:p>
        </w:tc>
        <w:tc>
          <w:tcPr>
            <w:tcW w:w="1695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401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А). Домохозяйство: </w:t>
            </w:r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формы, хозяйственно-бытовая дея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тельность, её типы, ролевая структура занятости, связь труда и досуга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Анализ возможностей разных типов семей в осуществлении д</w:t>
            </w:r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омашних обязанностей (материальных, возрастных, витальн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ых, психологических). Цена детей в семье (Г. Беккер)</w:t>
            </w:r>
          </w:p>
          <w:p w:rsidR="000C396C" w:rsidRPr="0065722E" w:rsidRDefault="000C396C" w:rsidP="00D419B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В). Варианты помощи детей родителям и родителей детям в семьеГ). Совместимость </w:t>
            </w:r>
            <w:proofErr w:type="spellStart"/>
            <w:proofErr w:type="gramStart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качест-венной</w:t>
            </w:r>
            <w:proofErr w:type="spellEnd"/>
            <w:proofErr w:type="gramEnd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работы и занятий домашним трудом в городе и на селе</w:t>
            </w:r>
          </w:p>
        </w:tc>
        <w:tc>
          <w:tcPr>
            <w:tcW w:w="5811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презентаций учащимися по теме занятия. Ролевая игра «Мой дом – мой труд». </w:t>
            </w:r>
          </w:p>
          <w:p w:rsidR="000C396C" w:rsidRPr="0065722E" w:rsidRDefault="00D419B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на тему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Мужс</w:t>
            </w:r>
            <w:r w:rsidR="000C396C"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кое-женское</w:t>
            </w:r>
            <w:proofErr w:type="gramEnd"/>
            <w:r w:rsidR="000C396C"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доме». 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проблемы «Ребёнок в семье: счастье или затраты?» </w:t>
            </w: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учащимися проекта «Сплочённая семья – совместный домашний труд».</w:t>
            </w:r>
          </w:p>
        </w:tc>
      </w:tr>
      <w:tr w:rsidR="000C396C" w:rsidRPr="0065722E" w:rsidTr="000B5D49">
        <w:trPr>
          <w:trHeight w:val="630"/>
          <w:tblCellSpacing w:w="0" w:type="dxa"/>
        </w:trPr>
        <w:tc>
          <w:tcPr>
            <w:tcW w:w="70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Экономика современной семьи: структура доходов и расходов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Семейны</w:t>
            </w:r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бюджет глазами мужчины, женщи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ны, ребёнка. </w:t>
            </w:r>
            <w:proofErr w:type="spellStart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Однокарьерная</w:t>
            </w:r>
            <w:proofErr w:type="spellEnd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двухкарьерная</w:t>
            </w:r>
            <w:proofErr w:type="spellEnd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модели семьи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Труд женщины на производстве и в семье: совмещать или чередовать?</w:t>
            </w: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Г). Экономическая модель будущей семьи учащегося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Урок-лекция.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с примерным бюджетом семьи.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расходов се</w:t>
            </w:r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мьи, в которой деньгами распоря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жаются муж, жена или их родители.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бюджета учащимся (личное и семейное, способы пополнения бюджета).</w:t>
            </w: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и ролевая игра на тему «Кто в доме хозяин?»</w:t>
            </w:r>
          </w:p>
        </w:tc>
      </w:tr>
      <w:tr w:rsidR="000C396C" w:rsidRPr="0065722E" w:rsidTr="000B5D49">
        <w:trPr>
          <w:trHeight w:val="930"/>
          <w:tblCellSpacing w:w="0" w:type="dxa"/>
        </w:trPr>
        <w:tc>
          <w:tcPr>
            <w:tcW w:w="70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А). Семья как главная ценность в </w:t>
            </w:r>
            <w:proofErr w:type="gramStart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Б). Жизненный цикл семьи. 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Развод как способ завершения брака</w:t>
            </w: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Г). Дети, мужчина и женщина после развода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396C" w:rsidRPr="0065722E" w:rsidRDefault="00D419B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международ</w:t>
            </w:r>
            <w:r w:rsidR="000C396C"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Дню семьи (15 мая) и его проведение в школе.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стихов о семье, родителях, прароди</w:t>
            </w:r>
            <w:r w:rsidR="00D41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телях. Посвящение семье творчес</w:t>
            </w: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 композиций.</w:t>
            </w:r>
          </w:p>
          <w:p w:rsidR="000C396C" w:rsidRPr="0065722E" w:rsidRDefault="000C396C" w:rsidP="000C396C">
            <w:pPr>
              <w:spacing w:before="100" w:beforeAutospacing="1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Дискуссия на тему «Не в разводе счастье, а в его отсутствии». </w:t>
            </w:r>
          </w:p>
          <w:p w:rsidR="000C396C" w:rsidRPr="0065722E" w:rsidRDefault="000C396C" w:rsidP="000C396C">
            <w:pPr>
              <w:spacing w:before="100" w:beforeAutospacing="1" w:after="100" w:afterAutospacing="1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проектных работ на тему «Моя семья – самая счастливая!» как зачётное занятие</w:t>
            </w:r>
          </w:p>
        </w:tc>
      </w:tr>
    </w:tbl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96C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EA" w:rsidRPr="000B5D49" w:rsidRDefault="00F34AEA" w:rsidP="000B5D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D49">
        <w:rPr>
          <w:rFonts w:ascii="Times New Roman" w:hAnsi="Times New Roman" w:cs="Times New Roman"/>
          <w:b/>
          <w:sz w:val="24"/>
          <w:szCs w:val="24"/>
        </w:rPr>
        <w:t>Календарно-тематический план по курсу «Семьеведение».</w:t>
      </w:r>
    </w:p>
    <w:p w:rsidR="00F34AEA" w:rsidRPr="002D585E" w:rsidRDefault="00F34AEA" w:rsidP="00F34AEA">
      <w:pPr>
        <w:rPr>
          <w:sz w:val="28"/>
          <w:szCs w:val="28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"/>
        <w:gridCol w:w="3732"/>
        <w:gridCol w:w="3827"/>
        <w:gridCol w:w="2127"/>
        <w:gridCol w:w="2126"/>
        <w:gridCol w:w="1276"/>
        <w:gridCol w:w="1276"/>
      </w:tblGrid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  <w:p w:rsidR="00F34AEA" w:rsidRPr="000B5D49" w:rsidRDefault="00F34AEA" w:rsidP="00A03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5D49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gramStart"/>
            <w:r w:rsidRPr="000B5D49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3732" w:type="dxa"/>
          </w:tcPr>
          <w:p w:rsidR="00F34AEA" w:rsidRPr="000B5D49" w:rsidRDefault="00F34AEA" w:rsidP="00A03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Требование к уровню подготовки </w:t>
            </w:r>
            <w:proofErr w:type="gramStart"/>
            <w:r w:rsidRPr="000B5D4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7" w:type="dxa"/>
          </w:tcPr>
          <w:p w:rsidR="00F34AEA" w:rsidRPr="000B5D49" w:rsidRDefault="00F34AEA" w:rsidP="00A03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урока,</w:t>
            </w:r>
          </w:p>
          <w:p w:rsidR="00F34AEA" w:rsidRPr="000B5D49" w:rsidRDefault="00F34AEA" w:rsidP="00A03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34AEA" w:rsidRPr="000B5D49" w:rsidRDefault="00F34AEA" w:rsidP="00A03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34AEA" w:rsidRPr="000B5D49" w:rsidRDefault="00F34AEA" w:rsidP="00A03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b/>
                <w:sz w:val="24"/>
                <w:szCs w:val="24"/>
              </w:rPr>
              <w:t>Ф.</w:t>
            </w: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 Брак как основа семьи.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Исторические корни брака. Понятие брака. Функции брака. Виды браков.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 Гендерные различия в отношениях к семье и браку у молодежи.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Представление о мужественности и женственности в индивидуальном самопознании молодежи.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Компьютер, проектор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Влияние наркотиков на семейные отношения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Учебный фильм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Проектор, компьютер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Написание эссе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 Брак и семья: общее и различное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2 Гендерные стереотипы и их влияние на семейные отношения 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3 перспективы отношений полов в будущем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Карточки-задания с дополнительной информацией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Семья в современном обществе</w:t>
            </w:r>
            <w:proofErr w:type="gramStart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 тенденции развития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Понятие семьи. Понятие традиционной и современной семьи</w:t>
            </w:r>
            <w:proofErr w:type="gramStart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Семья как социальный институт и малая группа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Социальные и асоциальные модели семьи.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Написание  эссе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 что такое семья?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2 как </w:t>
            </w:r>
            <w:proofErr w:type="gramStart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взаимосвязаны</w:t>
            </w:r>
            <w:proofErr w:type="gramEnd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 индивид, семья и общество?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3 является семьей пара молодоженов?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Формы и модели семьи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Типология семейных структур по критериям.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 Детско-родительские отношения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Семья – роль и значение в формировании личности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Стимульный материал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Функции современной семьи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Ориентационная и репродуктивная семьи.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Тест опросник родительского отношения (ОРО)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Социальная установка по отношению к детям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Стимульный материал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Написание  эссе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Тема: главные и «неглавные» функции семьи для мужчин и женщин в современной России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Семейное право в России</w:t>
            </w:r>
            <w:proofErr w:type="gramStart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 ХХ</w:t>
            </w:r>
            <w:proofErr w:type="gramStart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Правовые основы функционирования семьи.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РФ РТ Гражданский кодекс РФ  </w:t>
            </w: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Семейный кодекс РФ  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09.12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15.2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Порядок заключения и расторжения брака.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Ответственность супругов.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РФ РТ Гражданский кодекс РФ Семейный кодекс РФ 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ситуативных задач 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 Личные права и обязанности супругов.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 Родительское право на воспитание своих детей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Слайды, видеоматериалы, письменные работы-отчеты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основы функционирования семьи в рыночном обществе 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Социальные формы и благосостояние российских семей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 Брачный рынок в современном городе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 Женские роли в семье и домохозяйстве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Письменные работы-отчеты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 </w:t>
            </w:r>
            <w:proofErr w:type="spellStart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  в  </w:t>
            </w:r>
            <w:proofErr w:type="spellStart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депопулирующей</w:t>
            </w:r>
            <w:proofErr w:type="spellEnd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Отношение к детям в современной семье. Рождение первенца. Число детей в семье.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Компьютер, проектор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Эмоциональная сторона детско-родительского взаимодействия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установки и реакции; нарушение </w:t>
            </w: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воспитательного процесса в семье;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Стимульный материал 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21.3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 Рождаемость и репродуктивное поведение семьи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 Рождение первенства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 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Компьютер, проектор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современной семьи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Семья как среда общения и воспитательная среда.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Родительская позиция как основа семейного воспитания.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Методы семейного воспитания. Факторы семейного воспитания.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proofErr w:type="gramStart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  <w:proofErr w:type="spellEnd"/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24.3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 ребенка и его восприятие внутрисемейных отношений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Исследование межличностных отношений. Изучение социальной приспособленности.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Карточки-задания с дополнительной информацией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Внебрачная семья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Альтернативные формы брака и семьи. Групповой брак или жилые сообщества.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Изучение отношения к разным сторонам семейной жизни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Оценка специфики внутрисемейных отношений, особенности семейной жизни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Стимульный </w:t>
            </w:r>
            <w:proofErr w:type="spellStart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маетриал</w:t>
            </w:r>
            <w:proofErr w:type="spellEnd"/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Брак и семья с позиций иудаизма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Этнические группы в России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28.2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Работа в группе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Слайд, компьютер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Православие о браке и семье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Брак и семья с позиций </w:t>
            </w: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христианства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Учебный </w:t>
            </w: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видеофильм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Компьютер, </w:t>
            </w: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проектор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30.2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Работа в группе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Карточки-задания с дополнительной информацией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31.1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Традиции брака и семьи в буддизме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Буддизм в России. Семейная этика в буддизме.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компьютер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Работа в группе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Карточки-задания с дополнительной информацией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33.1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Мусульманский брак:  </w:t>
            </w:r>
            <w:proofErr w:type="gramStart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традиционное</w:t>
            </w:r>
            <w:proofErr w:type="gramEnd"/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 и современное.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Модели мусульманской семьи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Брак с точки зрения ислама. Условия брака согласно шариату.</w:t>
            </w: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компьютер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AEA" w:rsidRPr="00584B8C" w:rsidTr="00A03AFB">
        <w:tc>
          <w:tcPr>
            <w:tcW w:w="1054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34.2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35.3</w:t>
            </w:r>
          </w:p>
        </w:tc>
        <w:tc>
          <w:tcPr>
            <w:tcW w:w="3732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38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Работа в группе</w:t>
            </w:r>
          </w:p>
        </w:tc>
        <w:tc>
          <w:tcPr>
            <w:tcW w:w="212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Карточки-задания с дополнительной информацией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D49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276" w:type="dxa"/>
          </w:tcPr>
          <w:p w:rsidR="00F34AEA" w:rsidRPr="000B5D49" w:rsidRDefault="00F34AEA" w:rsidP="00A0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19BC" w:rsidRDefault="00D419B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B5D49" w:rsidRDefault="000B5D49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D49" w:rsidRDefault="000B5D49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D49" w:rsidRDefault="000B5D49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D49" w:rsidRDefault="000B5D49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D49" w:rsidRDefault="000B5D49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D49" w:rsidRPr="0065722E" w:rsidRDefault="000B5D49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Способы оценки результатов учебной деятельности обучающихся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Репродуктивный уровень достижения знаний оценивается по характеру усвоения учащимися используемых в дисциплине понятий, степени ориентированности обучаемых в круге обсуждаемых на занятиях проблем. 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Конструктивный уровень достижения знаний оценивается по умениям анализировать современное состояние семьи, различать специфику брачных и семейных отношений, конструировать модели собственных брака и семьи, осуществлять анализ, синтез, сравнение и обобщение получаемой по дисциплине информации и добывать самостоятельно новое знание по предмету, по способности к критическому мышлению и рефлексии. </w:t>
      </w:r>
    </w:p>
    <w:p w:rsidR="000C396C" w:rsidRPr="0065722E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оценке результатов творческого уровня учитываются знания, которые демонстрируют обучающиеся в процессе проектной деятельности, выступлений на школьных конференциях, «круглых столах», презентациях собственных материалов, умение вести дискуссию, аргументировать и отстаивать своё мнение. </w:t>
      </w:r>
    </w:p>
    <w:p w:rsidR="00D419BC" w:rsidRPr="000B5D49" w:rsidRDefault="000C396C" w:rsidP="000C396C">
      <w:pPr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оценки результатов достижений обучающихся используются критерии их активности на занятиях, творческое отношение к выполнению домашних заданий, высококачественная защита самостоятельного зачётного проекта на тему «Моя семья – самая счастливая!». </w:t>
      </w:r>
    </w:p>
    <w:p w:rsidR="00F44EB3" w:rsidRPr="00A37DBE" w:rsidRDefault="00F44EB3" w:rsidP="00F4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D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Литература для учащихся:</w:t>
      </w:r>
    </w:p>
    <w:p w:rsidR="00F44EB3" w:rsidRPr="00A37DBE" w:rsidRDefault="00F44EB3" w:rsidP="00F4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курса «Семьеведение» учащиеся могут пользоваться настоящим учебно-методическим пособием, а также следующими основными источниками по темам курса:</w:t>
      </w:r>
    </w:p>
    <w:p w:rsidR="00F44EB3" w:rsidRPr="00A37DBE" w:rsidRDefault="00F44EB3" w:rsidP="00F4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Аз-Зухейли</w:t>
      </w:r>
      <w:proofErr w:type="spellEnd"/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В.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Мусульманская семья в современном мире.– М.: </w:t>
      </w:r>
      <w:proofErr w:type="spell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Аль-Китаб</w:t>
      </w:r>
      <w:proofErr w:type="spell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, 2009. 504 с.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Антокольская</w:t>
      </w:r>
      <w:proofErr w:type="spellEnd"/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М.В.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Семейное право: Учебник. – М.: Норма: Инфра – М, 2010.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Антонов А.И., Сорокин С.А.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Судьба семьи в России XXI века. – М, 2000. 414 с.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Голод С.И.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Будущая </w:t>
      </w:r>
      <w:proofErr w:type="gram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</w:t>
      </w:r>
      <w:proofErr w:type="gram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какова она? (Социально-нравственный аспект). – М.: Знание, 1990. 64 с.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Гражданское право: Учебник: в 3 т. Т.</w:t>
      </w:r>
      <w:proofErr w:type="gram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Е.Н. Абрамова, Н.Н. Аверченко, Ю.В. </w:t>
      </w:r>
      <w:proofErr w:type="spell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Байгушева</w:t>
      </w:r>
      <w:proofErr w:type="spell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др.]; под ред. А.П. Сергеева. – М.: ТК </w:t>
      </w:r>
      <w:proofErr w:type="spell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Велби</w:t>
      </w:r>
      <w:proofErr w:type="spell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2009.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Карцева Л.В.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семья на рубеже двух эпох: Научная монография. – Казань: Изд-во </w:t>
      </w:r>
      <w:proofErr w:type="spell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Мин-ва</w:t>
      </w:r>
      <w:proofErr w:type="spell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Республики Татарстан, 2001.292 с.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Кон И. С.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и общество / И. С. Кон. – М.: Издательский центр «Академия», 2003. 336 с.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spellStart"/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Корицкий</w:t>
      </w:r>
      <w:proofErr w:type="spellEnd"/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А.В.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теорию </w:t>
      </w:r>
      <w:proofErr w:type="gram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человеческого</w:t>
      </w:r>
      <w:proofErr w:type="gram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капитала-Новосибирск, 2000.</w:t>
      </w:r>
    </w:p>
    <w:p w:rsidR="00F44EB3" w:rsidRPr="00A37DBE" w:rsidRDefault="00F44EB3" w:rsidP="00F4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D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Литература для педагога:</w:t>
      </w:r>
    </w:p>
    <w:p w:rsidR="00F44EB3" w:rsidRPr="00A37DBE" w:rsidRDefault="00F44EB3" w:rsidP="00F44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Антонов А.И., Борисов В.А.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Лекции по демографии. – М.: Академический Проект, </w:t>
      </w:r>
      <w:proofErr w:type="spell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</w:t>
      </w:r>
      <w:proofErr w:type="spell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Матер, 2011. 592 с.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Антонов А.И., Медков В.М.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Социология семьи. – М.: Изд-во МГУ, 1996. 304 с.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Балтанова</w:t>
      </w:r>
      <w:proofErr w:type="spellEnd"/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Г.Р.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Ислам в современном Татарстане // Ислам в истории и культуре татарского народа. Казань, 2000. С. 177-201.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Карцева </w:t>
      </w:r>
      <w:proofErr w:type="spellStart"/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Л.В.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Семьеведение</w:t>
      </w:r>
      <w:proofErr w:type="spell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</w:t>
      </w:r>
      <w:proofErr w:type="gram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етод, пособие. – Казань: КГМУ, 1997.51 с.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Карцева Л.В.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Психология и педагогика социальной работы с семьёй: Учеб</w:t>
      </w:r>
      <w:proofErr w:type="gram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особие. – 2-е </w:t>
      </w:r>
      <w:proofErr w:type="spell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изд-е</w:t>
      </w:r>
      <w:proofErr w:type="spell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Издат.-торг</w:t>
      </w:r>
      <w:proofErr w:type="spell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корпорация «Дашков и</w:t>
      </w:r>
      <w:proofErr w:type="gram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2009. 224 с.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Карцева Л.В., Васильев Е.П.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Молодая семья в крупном промышленном городе. – Казань: РИЦ «Школа», 2009. 152 с.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Комментарий к Семейному ' кодексу Российской Федерации (Постатейный) / З.А. </w:t>
      </w:r>
      <w:proofErr w:type="spell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Ахметьянова</w:t>
      </w:r>
      <w:proofErr w:type="spell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Е.Ю. </w:t>
      </w:r>
      <w:proofErr w:type="spell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Ковалькова</w:t>
      </w:r>
      <w:proofErr w:type="spell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О.Н. </w:t>
      </w:r>
      <w:proofErr w:type="spell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Низамиева</w:t>
      </w:r>
      <w:proofErr w:type="spell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др.]; отв. ред. О.Н. </w:t>
      </w:r>
      <w:proofErr w:type="spell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Низамиева</w:t>
      </w:r>
      <w:proofErr w:type="spell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Проспект, 2010.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Комментарий к Семейному кодексу Российской Федерации / Отв. ред. А.М. Нечаева. </w:t>
      </w:r>
      <w:proofErr w:type="gram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Юрайт-Издат</w:t>
      </w:r>
      <w:proofErr w:type="spellEnd"/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2009.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Беккер Г.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 партнёра на брачных рынках // ТНЕ815.1994. № 6.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spellStart"/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Босанац</w:t>
      </w:r>
      <w:proofErr w:type="spellEnd"/>
      <w:r w:rsidRPr="00A37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М.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Внебрачная семья. – М.: Прогресс, 1981. 207 с. </w:t>
      </w:r>
      <w:r w:rsidRPr="00A37D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1319E" w:rsidRPr="0065722E" w:rsidRDefault="00D1319E">
      <w:pPr>
        <w:rPr>
          <w:sz w:val="24"/>
          <w:szCs w:val="24"/>
        </w:rPr>
      </w:pPr>
    </w:p>
    <w:sectPr w:rsidR="00D1319E" w:rsidRPr="0065722E" w:rsidSect="000B5D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E12E4"/>
    <w:multiLevelType w:val="multilevel"/>
    <w:tmpl w:val="D084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47B89"/>
    <w:multiLevelType w:val="multilevel"/>
    <w:tmpl w:val="34F4F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F4FD9"/>
    <w:multiLevelType w:val="multilevel"/>
    <w:tmpl w:val="DB60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319E"/>
    <w:rsid w:val="000662B7"/>
    <w:rsid w:val="000B5D49"/>
    <w:rsid w:val="000C396C"/>
    <w:rsid w:val="001B3E87"/>
    <w:rsid w:val="00482B6F"/>
    <w:rsid w:val="00556EF9"/>
    <w:rsid w:val="005D32C5"/>
    <w:rsid w:val="0065722E"/>
    <w:rsid w:val="008E7040"/>
    <w:rsid w:val="00905FA9"/>
    <w:rsid w:val="009E5679"/>
    <w:rsid w:val="00BF54A4"/>
    <w:rsid w:val="00D1319E"/>
    <w:rsid w:val="00D419BC"/>
    <w:rsid w:val="00F34AEA"/>
    <w:rsid w:val="00F44EB3"/>
    <w:rsid w:val="00F53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1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1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2695</Words>
  <Characters>15364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1143</cp:lastModifiedBy>
  <cp:revision>14</cp:revision>
  <dcterms:created xsi:type="dcterms:W3CDTF">2015-08-06T04:57:00Z</dcterms:created>
  <dcterms:modified xsi:type="dcterms:W3CDTF">2015-10-26T16:28:00Z</dcterms:modified>
</cp:coreProperties>
</file>